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136" w:rsidRPr="003A34A4" w:rsidRDefault="00411136" w:rsidP="00411136">
      <w:pPr>
        <w:spacing w:after="0"/>
        <w:jc w:val="center"/>
        <w:rPr>
          <w:b/>
          <w:color w:val="000000" w:themeColor="text1"/>
          <w:sz w:val="28"/>
          <w:szCs w:val="28"/>
        </w:rPr>
      </w:pPr>
    </w:p>
    <w:p w:rsidR="00411136" w:rsidRPr="003A34A4" w:rsidRDefault="00411136" w:rsidP="00411136">
      <w:pPr>
        <w:spacing w:after="0"/>
        <w:jc w:val="center"/>
        <w:rPr>
          <w:b/>
          <w:color w:val="000000" w:themeColor="text1"/>
          <w:sz w:val="28"/>
          <w:szCs w:val="28"/>
        </w:rPr>
      </w:pPr>
    </w:p>
    <w:p w:rsidR="003A34A4" w:rsidRPr="003A34A4" w:rsidRDefault="003A34A4" w:rsidP="007E4BF5">
      <w:pPr>
        <w:spacing w:after="0"/>
        <w:rPr>
          <w:b/>
          <w:color w:val="000000" w:themeColor="text1"/>
          <w:sz w:val="16"/>
          <w:szCs w:val="16"/>
          <w:u w:val="single"/>
        </w:rPr>
        <w:sectPr w:rsidR="003A34A4" w:rsidRPr="003A34A4" w:rsidSect="007E4BF5">
          <w:headerReference w:type="default" r:id="rId8"/>
          <w:type w:val="continuous"/>
          <w:pgSz w:w="12240" w:h="15840"/>
          <w:pgMar w:top="720" w:right="720" w:bottom="720" w:left="1440" w:header="720" w:footer="720" w:gutter="0"/>
          <w:cols w:num="2" w:space="720"/>
          <w:docGrid w:linePitch="360"/>
        </w:sectPr>
      </w:pPr>
    </w:p>
    <w:p w:rsidR="003A34A4" w:rsidRPr="003A34A4" w:rsidRDefault="003A34A4" w:rsidP="003A34A4">
      <w:pPr>
        <w:pStyle w:val="Default"/>
        <w:rPr>
          <w:color w:val="000000" w:themeColor="text1"/>
        </w:rPr>
      </w:pPr>
      <w:r w:rsidRPr="003A34A4">
        <w:rPr>
          <w:color w:val="000000" w:themeColor="text1"/>
        </w:rPr>
        <w:lastRenderedPageBreak/>
        <w:t xml:space="preserve"> </w:t>
      </w:r>
    </w:p>
    <w:p w:rsidR="003A34A4" w:rsidRPr="003A34A4" w:rsidRDefault="003A34A4" w:rsidP="003A34A4">
      <w:pPr>
        <w:spacing w:after="0"/>
        <w:jc w:val="center"/>
        <w:rPr>
          <w:rFonts w:cstheme="minorHAnsi"/>
          <w:b/>
          <w:color w:val="000000" w:themeColor="text1"/>
          <w:sz w:val="24"/>
          <w:szCs w:val="24"/>
        </w:rPr>
      </w:pPr>
      <w:r w:rsidRPr="003A34A4">
        <w:rPr>
          <w:rFonts w:cstheme="minorHAnsi"/>
          <w:b/>
          <w:color w:val="000000" w:themeColor="text1"/>
          <w:sz w:val="24"/>
          <w:szCs w:val="24"/>
        </w:rPr>
        <w:t>California Forest Watershed Alliance (CAFWA)</w:t>
      </w:r>
    </w:p>
    <w:p w:rsidR="003A34A4" w:rsidRPr="003A34A4" w:rsidRDefault="003A34A4" w:rsidP="003A34A4">
      <w:pPr>
        <w:pStyle w:val="Default"/>
        <w:jc w:val="center"/>
        <w:rPr>
          <w:rFonts w:asciiTheme="minorHAnsi" w:hAnsiTheme="minorHAnsi" w:cstheme="minorHAnsi"/>
          <w:i/>
          <w:color w:val="000000" w:themeColor="text1"/>
        </w:rPr>
      </w:pPr>
      <w:r w:rsidRPr="003A34A4">
        <w:rPr>
          <w:rFonts w:asciiTheme="minorHAnsi" w:hAnsiTheme="minorHAnsi" w:cstheme="minorHAnsi"/>
          <w:i/>
          <w:color w:val="000000" w:themeColor="text1"/>
        </w:rPr>
        <w:t>An alliance of urban and rural organizations dedicated to the restoration and improvement of California’s watersheds and forests.</w:t>
      </w:r>
    </w:p>
    <w:p w:rsidR="003A34A4" w:rsidRPr="003A34A4" w:rsidRDefault="003A34A4" w:rsidP="003A34A4">
      <w:pPr>
        <w:pStyle w:val="Default"/>
        <w:jc w:val="center"/>
        <w:rPr>
          <w:rFonts w:asciiTheme="minorHAnsi" w:hAnsiTheme="minorHAnsi" w:cstheme="minorHAnsi"/>
          <w:color w:val="000000" w:themeColor="text1"/>
        </w:rPr>
      </w:pPr>
    </w:p>
    <w:p w:rsidR="003A34A4" w:rsidRPr="003A34A4" w:rsidRDefault="003A34A4" w:rsidP="003A34A4">
      <w:pPr>
        <w:pStyle w:val="Default"/>
        <w:rPr>
          <w:color w:val="000000" w:themeColor="text1"/>
        </w:rPr>
      </w:pPr>
    </w:p>
    <w:p w:rsidR="000F0D2A" w:rsidRPr="000F0D2A" w:rsidRDefault="000F0D2A" w:rsidP="000F0D2A">
      <w:pPr>
        <w:autoSpaceDE w:val="0"/>
        <w:autoSpaceDN w:val="0"/>
        <w:adjustRightInd w:val="0"/>
        <w:spacing w:after="0" w:line="240" w:lineRule="auto"/>
        <w:rPr>
          <w:rFonts w:ascii="Georgia" w:hAnsi="Georgia" w:cs="Arial"/>
          <w:b/>
          <w:bCs/>
          <w:color w:val="000000"/>
          <w:sz w:val="50"/>
          <w:szCs w:val="50"/>
        </w:rPr>
      </w:pPr>
      <w:r w:rsidRPr="000F0D2A">
        <w:rPr>
          <w:rFonts w:ascii="Georgia" w:hAnsi="Georgia" w:cs="Arial"/>
          <w:b/>
          <w:bCs/>
          <w:color w:val="000000"/>
          <w:sz w:val="50"/>
          <w:szCs w:val="50"/>
        </w:rPr>
        <w:t xml:space="preserve">Viewpoints: Don’t rob from healthy forest programs to fight wildfires </w:t>
      </w:r>
    </w:p>
    <w:p w:rsidR="000F0D2A" w:rsidRDefault="000F0D2A" w:rsidP="000F0D2A">
      <w:pPr>
        <w:autoSpaceDE w:val="0"/>
        <w:autoSpaceDN w:val="0"/>
        <w:adjustRightInd w:val="0"/>
        <w:spacing w:after="0" w:line="240" w:lineRule="auto"/>
        <w:rPr>
          <w:rFonts w:ascii="Georgia" w:hAnsi="Georgia" w:cs="Arial"/>
          <w:b/>
          <w:bCs/>
          <w:color w:val="000000"/>
          <w:sz w:val="24"/>
          <w:szCs w:val="24"/>
        </w:rPr>
      </w:pPr>
    </w:p>
    <w:p w:rsidR="000F0D2A" w:rsidRPr="000F0D2A" w:rsidRDefault="000F0D2A" w:rsidP="000F0D2A">
      <w:pPr>
        <w:autoSpaceDE w:val="0"/>
        <w:autoSpaceDN w:val="0"/>
        <w:adjustRightInd w:val="0"/>
        <w:spacing w:after="0" w:line="240" w:lineRule="auto"/>
        <w:rPr>
          <w:rFonts w:ascii="Georgia" w:hAnsi="Georgia" w:cs="Arial"/>
          <w:i/>
          <w:color w:val="000000"/>
          <w:sz w:val="24"/>
          <w:szCs w:val="24"/>
        </w:rPr>
      </w:pPr>
      <w:r w:rsidRPr="000F0D2A">
        <w:rPr>
          <w:rFonts w:ascii="Georgia" w:hAnsi="Georgia" w:cs="Arial"/>
          <w:bCs/>
          <w:i/>
          <w:color w:val="000000"/>
          <w:sz w:val="24"/>
          <w:szCs w:val="24"/>
        </w:rPr>
        <w:t xml:space="preserve">The Sacramento Bee </w:t>
      </w:r>
    </w:p>
    <w:p w:rsidR="000F0D2A" w:rsidRPr="000F0D2A" w:rsidRDefault="000F0D2A" w:rsidP="000F0D2A">
      <w:pPr>
        <w:autoSpaceDE w:val="0"/>
        <w:autoSpaceDN w:val="0"/>
        <w:adjustRightInd w:val="0"/>
        <w:spacing w:after="0" w:line="240" w:lineRule="auto"/>
        <w:rPr>
          <w:rFonts w:ascii="Georgia" w:hAnsi="Georgia" w:cs="Arial"/>
          <w:color w:val="0000FF"/>
          <w:sz w:val="24"/>
          <w:szCs w:val="24"/>
        </w:rPr>
      </w:pPr>
    </w:p>
    <w:p w:rsidR="000F0D2A" w:rsidRDefault="000F0D2A" w:rsidP="000F0D2A">
      <w:pPr>
        <w:autoSpaceDE w:val="0"/>
        <w:autoSpaceDN w:val="0"/>
        <w:adjustRightInd w:val="0"/>
        <w:spacing w:after="0" w:line="240" w:lineRule="auto"/>
        <w:rPr>
          <w:rFonts w:ascii="Georgia" w:hAnsi="Georgia" w:cs="Arial"/>
          <w:color w:val="000000"/>
          <w:sz w:val="24"/>
          <w:szCs w:val="24"/>
        </w:rPr>
      </w:pPr>
      <w:r w:rsidRPr="000F0D2A">
        <w:rPr>
          <w:rFonts w:ascii="Georgia" w:hAnsi="Georgia" w:cs="Arial"/>
          <w:color w:val="000000"/>
          <w:sz w:val="24"/>
          <w:szCs w:val="24"/>
        </w:rPr>
        <w:t xml:space="preserve">July 5, 2014 </w:t>
      </w:r>
    </w:p>
    <w:p w:rsidR="000F0D2A" w:rsidRPr="000F0D2A" w:rsidRDefault="000F0D2A" w:rsidP="000F0D2A">
      <w:pPr>
        <w:autoSpaceDE w:val="0"/>
        <w:autoSpaceDN w:val="0"/>
        <w:adjustRightInd w:val="0"/>
        <w:spacing w:after="0" w:line="240" w:lineRule="auto"/>
        <w:rPr>
          <w:rFonts w:ascii="Georgia" w:hAnsi="Georgia" w:cs="Arial"/>
          <w:color w:val="000000"/>
          <w:sz w:val="24"/>
          <w:szCs w:val="24"/>
        </w:rPr>
      </w:pPr>
    </w:p>
    <w:p w:rsidR="000F0D2A" w:rsidRDefault="000F0D2A" w:rsidP="000F0D2A">
      <w:pPr>
        <w:autoSpaceDE w:val="0"/>
        <w:autoSpaceDN w:val="0"/>
        <w:adjustRightInd w:val="0"/>
        <w:spacing w:after="0" w:line="240" w:lineRule="auto"/>
        <w:rPr>
          <w:rFonts w:ascii="Georgia" w:hAnsi="Georgia" w:cs="Arial"/>
          <w:color w:val="000000"/>
          <w:sz w:val="24"/>
          <w:szCs w:val="24"/>
        </w:rPr>
      </w:pPr>
      <w:r w:rsidRPr="000F0D2A">
        <w:rPr>
          <w:rFonts w:ascii="Georgia" w:hAnsi="Georgia" w:cs="Arial"/>
          <w:color w:val="000000"/>
          <w:sz w:val="24"/>
          <w:szCs w:val="24"/>
        </w:rPr>
        <w:t xml:space="preserve">California’s devastating wildfires continue to burn up our national forests and national budgets. </w:t>
      </w:r>
    </w:p>
    <w:p w:rsidR="000F0D2A" w:rsidRPr="000F0D2A" w:rsidRDefault="000F0D2A" w:rsidP="000F0D2A">
      <w:pPr>
        <w:autoSpaceDE w:val="0"/>
        <w:autoSpaceDN w:val="0"/>
        <w:adjustRightInd w:val="0"/>
        <w:spacing w:after="0" w:line="240" w:lineRule="auto"/>
        <w:rPr>
          <w:rFonts w:ascii="Georgia" w:hAnsi="Georgia" w:cs="Arial"/>
          <w:color w:val="000000"/>
          <w:sz w:val="24"/>
          <w:szCs w:val="24"/>
        </w:rPr>
      </w:pPr>
    </w:p>
    <w:p w:rsidR="000F0D2A" w:rsidRDefault="000F0D2A" w:rsidP="000F0D2A">
      <w:pPr>
        <w:autoSpaceDE w:val="0"/>
        <w:autoSpaceDN w:val="0"/>
        <w:adjustRightInd w:val="0"/>
        <w:spacing w:after="0" w:line="240" w:lineRule="auto"/>
        <w:rPr>
          <w:rFonts w:ascii="Georgia" w:hAnsi="Georgia" w:cs="Arial"/>
          <w:color w:val="000000"/>
          <w:sz w:val="24"/>
          <w:szCs w:val="24"/>
        </w:rPr>
      </w:pPr>
      <w:r w:rsidRPr="000F0D2A">
        <w:rPr>
          <w:rFonts w:ascii="Georgia" w:hAnsi="Georgia" w:cs="Arial"/>
          <w:color w:val="000000"/>
          <w:sz w:val="24"/>
          <w:szCs w:val="24"/>
        </w:rPr>
        <w:t xml:space="preserve">While 2013 was a year of record drought and wildfires in California, with the Rim fire burning more than 250,000 acres alone, 2014 is well on its way to become another record-setting year. </w:t>
      </w:r>
    </w:p>
    <w:p w:rsidR="000F0D2A" w:rsidRPr="000F0D2A" w:rsidRDefault="000F0D2A" w:rsidP="000F0D2A">
      <w:pPr>
        <w:autoSpaceDE w:val="0"/>
        <w:autoSpaceDN w:val="0"/>
        <w:adjustRightInd w:val="0"/>
        <w:spacing w:after="0" w:line="240" w:lineRule="auto"/>
        <w:rPr>
          <w:rFonts w:ascii="Georgia" w:hAnsi="Georgia" w:cs="Arial"/>
          <w:color w:val="000000"/>
          <w:sz w:val="24"/>
          <w:szCs w:val="24"/>
        </w:rPr>
      </w:pPr>
    </w:p>
    <w:p w:rsidR="000F0D2A" w:rsidRDefault="000F0D2A" w:rsidP="000F0D2A">
      <w:pPr>
        <w:autoSpaceDE w:val="0"/>
        <w:autoSpaceDN w:val="0"/>
        <w:adjustRightInd w:val="0"/>
        <w:spacing w:after="0" w:line="240" w:lineRule="auto"/>
        <w:rPr>
          <w:rFonts w:ascii="Georgia" w:hAnsi="Georgia" w:cs="Arial"/>
          <w:color w:val="000000"/>
          <w:sz w:val="24"/>
          <w:szCs w:val="24"/>
        </w:rPr>
      </w:pPr>
      <w:r w:rsidRPr="000F0D2A">
        <w:rPr>
          <w:rFonts w:ascii="Georgia" w:hAnsi="Georgia" w:cs="Arial"/>
          <w:color w:val="000000"/>
          <w:sz w:val="24"/>
          <w:szCs w:val="24"/>
        </w:rPr>
        <w:t xml:space="preserve">As a source of our clean water, clean air, and unsurpassed recreational opportunities, healthy forests are important to all Californians. The connection between high-intensity wildfires and water quality is quantifiable and real. Studies now show that better forest management reduces wildfire intensity, thus helping to safeguard water quality. Static management practices – coupled with drier, hotter conditions – have created unhealthy, highly flammable forests overgrown with vegetation. </w:t>
      </w:r>
    </w:p>
    <w:p w:rsidR="000F0D2A" w:rsidRPr="000F0D2A" w:rsidRDefault="000F0D2A" w:rsidP="000F0D2A">
      <w:pPr>
        <w:autoSpaceDE w:val="0"/>
        <w:autoSpaceDN w:val="0"/>
        <w:adjustRightInd w:val="0"/>
        <w:spacing w:after="0" w:line="240" w:lineRule="auto"/>
        <w:rPr>
          <w:rFonts w:ascii="Georgia" w:hAnsi="Georgia" w:cs="Arial"/>
          <w:color w:val="000000"/>
          <w:sz w:val="24"/>
          <w:szCs w:val="24"/>
        </w:rPr>
      </w:pPr>
    </w:p>
    <w:p w:rsidR="000F0D2A" w:rsidRDefault="000F0D2A" w:rsidP="000F0D2A">
      <w:pPr>
        <w:autoSpaceDE w:val="0"/>
        <w:autoSpaceDN w:val="0"/>
        <w:adjustRightInd w:val="0"/>
        <w:spacing w:after="0" w:line="240" w:lineRule="auto"/>
        <w:rPr>
          <w:rFonts w:ascii="Georgia" w:hAnsi="Georgia" w:cs="Arial"/>
          <w:color w:val="000000"/>
          <w:sz w:val="24"/>
          <w:szCs w:val="24"/>
        </w:rPr>
      </w:pPr>
      <w:r w:rsidRPr="000F0D2A">
        <w:rPr>
          <w:rFonts w:ascii="Georgia" w:hAnsi="Georgia" w:cs="Arial"/>
          <w:color w:val="000000"/>
          <w:sz w:val="24"/>
          <w:szCs w:val="24"/>
        </w:rPr>
        <w:t xml:space="preserve">As a result, when fires inevitably occur, they are often large, destructive, and uncontrollable. Fortunately, there are better ways to keep our forests healthy that can assist in reversing this trend. Ecologically based thinning and controlled burns are proven, cost-effective strategies to reducing the risk of high-severity wildfire, and first steps toward establishing forests that are more resilient to wildfire and other disturbances. </w:t>
      </w:r>
    </w:p>
    <w:p w:rsidR="000F0D2A" w:rsidRPr="000F0D2A" w:rsidRDefault="000F0D2A" w:rsidP="000F0D2A">
      <w:pPr>
        <w:autoSpaceDE w:val="0"/>
        <w:autoSpaceDN w:val="0"/>
        <w:adjustRightInd w:val="0"/>
        <w:spacing w:after="0" w:line="240" w:lineRule="auto"/>
        <w:rPr>
          <w:rFonts w:ascii="Georgia" w:hAnsi="Georgia" w:cs="Arial"/>
          <w:color w:val="000000"/>
          <w:sz w:val="24"/>
          <w:szCs w:val="24"/>
        </w:rPr>
      </w:pPr>
    </w:p>
    <w:p w:rsidR="000F0D2A" w:rsidRDefault="000F0D2A" w:rsidP="000F0D2A">
      <w:pPr>
        <w:autoSpaceDE w:val="0"/>
        <w:autoSpaceDN w:val="0"/>
        <w:adjustRightInd w:val="0"/>
        <w:spacing w:after="0" w:line="240" w:lineRule="auto"/>
        <w:rPr>
          <w:rFonts w:ascii="Georgia" w:hAnsi="Georgia" w:cs="Arial"/>
          <w:color w:val="000000"/>
          <w:sz w:val="24"/>
          <w:szCs w:val="24"/>
        </w:rPr>
      </w:pPr>
      <w:r w:rsidRPr="000F0D2A">
        <w:rPr>
          <w:rFonts w:ascii="Georgia" w:hAnsi="Georgia" w:cs="Arial"/>
          <w:color w:val="000000"/>
          <w:sz w:val="24"/>
          <w:szCs w:val="24"/>
        </w:rPr>
        <w:t xml:space="preserve">A recent study from the Sierra’s </w:t>
      </w:r>
      <w:proofErr w:type="spellStart"/>
      <w:r w:rsidRPr="000F0D2A">
        <w:rPr>
          <w:rFonts w:ascii="Georgia" w:hAnsi="Georgia" w:cs="Arial"/>
          <w:color w:val="000000"/>
          <w:sz w:val="24"/>
          <w:szCs w:val="24"/>
        </w:rPr>
        <w:t>Mokelumne</w:t>
      </w:r>
      <w:proofErr w:type="spellEnd"/>
      <w:r w:rsidRPr="000F0D2A">
        <w:rPr>
          <w:rFonts w:ascii="Georgia" w:hAnsi="Georgia" w:cs="Arial"/>
          <w:color w:val="000000"/>
          <w:sz w:val="24"/>
          <w:szCs w:val="24"/>
        </w:rPr>
        <w:t xml:space="preserve"> River indicates that it makes economic as well as environmental sense to invest in forest fuels reduction, so why aren’t we doing more of it? </w:t>
      </w:r>
    </w:p>
    <w:p w:rsidR="000F0D2A" w:rsidRPr="000F0D2A" w:rsidRDefault="000F0D2A" w:rsidP="000F0D2A">
      <w:pPr>
        <w:autoSpaceDE w:val="0"/>
        <w:autoSpaceDN w:val="0"/>
        <w:adjustRightInd w:val="0"/>
        <w:spacing w:after="0" w:line="240" w:lineRule="auto"/>
        <w:rPr>
          <w:rFonts w:ascii="Georgia" w:hAnsi="Georgia" w:cs="Arial"/>
          <w:color w:val="000000"/>
          <w:sz w:val="24"/>
          <w:szCs w:val="24"/>
        </w:rPr>
      </w:pPr>
    </w:p>
    <w:p w:rsidR="000F0D2A" w:rsidRDefault="000F0D2A" w:rsidP="000F0D2A">
      <w:pPr>
        <w:autoSpaceDE w:val="0"/>
        <w:autoSpaceDN w:val="0"/>
        <w:adjustRightInd w:val="0"/>
        <w:spacing w:after="0" w:line="240" w:lineRule="auto"/>
        <w:rPr>
          <w:rFonts w:ascii="Georgia" w:hAnsi="Georgia" w:cs="Arial"/>
          <w:color w:val="000000"/>
          <w:sz w:val="24"/>
          <w:szCs w:val="24"/>
        </w:rPr>
      </w:pPr>
      <w:r w:rsidRPr="000F0D2A">
        <w:rPr>
          <w:rFonts w:ascii="Georgia" w:hAnsi="Georgia" w:cs="Arial"/>
          <w:color w:val="000000"/>
          <w:sz w:val="24"/>
          <w:szCs w:val="24"/>
        </w:rPr>
        <w:t xml:space="preserve">One problem is a lack of funding. Each year, funds directed to taking care of our forests to reduce the risk of destructive </w:t>
      </w:r>
      <w:proofErr w:type="spellStart"/>
      <w:r w:rsidRPr="000F0D2A">
        <w:rPr>
          <w:rFonts w:ascii="Georgia" w:hAnsi="Georgia" w:cs="Arial"/>
          <w:color w:val="000000"/>
          <w:sz w:val="24"/>
          <w:szCs w:val="24"/>
        </w:rPr>
        <w:t>megafires</w:t>
      </w:r>
      <w:proofErr w:type="spellEnd"/>
      <w:r w:rsidRPr="000F0D2A">
        <w:rPr>
          <w:rFonts w:ascii="Georgia" w:hAnsi="Georgia" w:cs="Arial"/>
          <w:color w:val="000000"/>
          <w:sz w:val="24"/>
          <w:szCs w:val="24"/>
        </w:rPr>
        <w:t xml:space="preserve"> are redirected to help fight fires. The larger and more severe the fires become, the less funding is available to reduce the risk of such fires. </w:t>
      </w:r>
      <w:proofErr w:type="gramStart"/>
      <w:r w:rsidRPr="000F0D2A">
        <w:rPr>
          <w:rFonts w:ascii="Georgia" w:hAnsi="Georgia" w:cs="Arial"/>
          <w:color w:val="000000"/>
          <w:sz w:val="24"/>
          <w:szCs w:val="24"/>
        </w:rPr>
        <w:t>So large wildfires continue to become more frequent and destructive.</w:t>
      </w:r>
      <w:proofErr w:type="gramEnd"/>
      <w:r w:rsidRPr="000F0D2A">
        <w:rPr>
          <w:rFonts w:ascii="Georgia" w:hAnsi="Georgia" w:cs="Arial"/>
          <w:color w:val="000000"/>
          <w:sz w:val="24"/>
          <w:szCs w:val="24"/>
        </w:rPr>
        <w:t xml:space="preserve"> </w:t>
      </w:r>
    </w:p>
    <w:p w:rsidR="000F0D2A" w:rsidRPr="000F0D2A" w:rsidRDefault="000F0D2A" w:rsidP="000F0D2A">
      <w:pPr>
        <w:autoSpaceDE w:val="0"/>
        <w:autoSpaceDN w:val="0"/>
        <w:adjustRightInd w:val="0"/>
        <w:spacing w:after="0" w:line="240" w:lineRule="auto"/>
        <w:rPr>
          <w:rFonts w:ascii="Georgia" w:hAnsi="Georgia" w:cs="Arial"/>
          <w:color w:val="000000"/>
          <w:sz w:val="24"/>
          <w:szCs w:val="24"/>
        </w:rPr>
      </w:pPr>
    </w:p>
    <w:p w:rsidR="000F0D2A" w:rsidRDefault="000F0D2A" w:rsidP="000F0D2A">
      <w:pPr>
        <w:autoSpaceDE w:val="0"/>
        <w:autoSpaceDN w:val="0"/>
        <w:adjustRightInd w:val="0"/>
        <w:spacing w:after="0" w:line="240" w:lineRule="auto"/>
        <w:rPr>
          <w:rFonts w:ascii="Georgia" w:hAnsi="Georgia" w:cs="Arial"/>
          <w:color w:val="000000"/>
          <w:sz w:val="24"/>
          <w:szCs w:val="24"/>
        </w:rPr>
      </w:pPr>
      <w:r w:rsidRPr="000F0D2A">
        <w:rPr>
          <w:rFonts w:ascii="Georgia" w:hAnsi="Georgia" w:cs="Arial"/>
          <w:color w:val="000000"/>
          <w:sz w:val="24"/>
          <w:szCs w:val="24"/>
        </w:rPr>
        <w:t xml:space="preserve">To end this downward spiral, the California Forest Watershed Alliance is supporting the federal </w:t>
      </w:r>
      <w:r w:rsidRPr="000F0D2A">
        <w:rPr>
          <w:rFonts w:ascii="Georgia" w:hAnsi="Georgia" w:cs="Arial"/>
          <w:color w:val="0000FF"/>
          <w:sz w:val="24"/>
          <w:szCs w:val="24"/>
        </w:rPr>
        <w:t>Wildfire Disaster Funding Act</w:t>
      </w:r>
      <w:r w:rsidRPr="000F0D2A">
        <w:rPr>
          <w:rFonts w:ascii="Georgia" w:hAnsi="Georgia" w:cs="Arial"/>
          <w:color w:val="000000"/>
          <w:sz w:val="24"/>
          <w:szCs w:val="24"/>
        </w:rPr>
        <w:t xml:space="preserve">, which seeks to prevent borrowing from accounts at the Departments of the Interior and Agriculture to pay for wildfire suppression efforts when those accounts become depleted in extreme fire years. </w:t>
      </w:r>
    </w:p>
    <w:p w:rsidR="000F0D2A" w:rsidRPr="000F0D2A" w:rsidRDefault="000F0D2A" w:rsidP="000F0D2A">
      <w:pPr>
        <w:autoSpaceDE w:val="0"/>
        <w:autoSpaceDN w:val="0"/>
        <w:adjustRightInd w:val="0"/>
        <w:spacing w:after="0" w:line="240" w:lineRule="auto"/>
        <w:rPr>
          <w:rFonts w:ascii="Georgia" w:hAnsi="Georgia" w:cs="Arial"/>
          <w:color w:val="000000"/>
          <w:sz w:val="24"/>
          <w:szCs w:val="24"/>
        </w:rPr>
      </w:pPr>
    </w:p>
    <w:p w:rsidR="000F0D2A" w:rsidRDefault="000F0D2A" w:rsidP="000F0D2A">
      <w:pPr>
        <w:autoSpaceDE w:val="0"/>
        <w:autoSpaceDN w:val="0"/>
        <w:adjustRightInd w:val="0"/>
        <w:spacing w:after="0" w:line="240" w:lineRule="auto"/>
        <w:rPr>
          <w:rFonts w:ascii="Georgia" w:hAnsi="Georgia" w:cs="Arial"/>
          <w:color w:val="000000"/>
          <w:sz w:val="24"/>
          <w:szCs w:val="24"/>
        </w:rPr>
      </w:pPr>
      <w:r w:rsidRPr="000F0D2A">
        <w:rPr>
          <w:rFonts w:ascii="Georgia" w:hAnsi="Georgia" w:cs="Arial"/>
          <w:color w:val="000000"/>
          <w:sz w:val="24"/>
          <w:szCs w:val="24"/>
        </w:rPr>
        <w:t xml:space="preserve">The legislation essentially erects a “firewall” between prevention funding and fire suppression funding, ensuring that cost-effective, proactive forest management gets its fair share, while maintaining sufficient funds for suppression. </w:t>
      </w:r>
    </w:p>
    <w:p w:rsidR="000F0D2A" w:rsidRDefault="000F0D2A" w:rsidP="000F0D2A">
      <w:pPr>
        <w:autoSpaceDE w:val="0"/>
        <w:autoSpaceDN w:val="0"/>
        <w:adjustRightInd w:val="0"/>
        <w:spacing w:after="0" w:line="240" w:lineRule="auto"/>
        <w:rPr>
          <w:rFonts w:ascii="Georgia" w:hAnsi="Georgia" w:cs="Arial"/>
          <w:color w:val="000000"/>
          <w:sz w:val="24"/>
          <w:szCs w:val="24"/>
        </w:rPr>
      </w:pPr>
    </w:p>
    <w:p w:rsidR="000F0D2A" w:rsidRDefault="000F0D2A" w:rsidP="000F0D2A">
      <w:pPr>
        <w:autoSpaceDE w:val="0"/>
        <w:autoSpaceDN w:val="0"/>
        <w:adjustRightInd w:val="0"/>
        <w:spacing w:after="0" w:line="240" w:lineRule="auto"/>
        <w:rPr>
          <w:rFonts w:ascii="Georgia" w:hAnsi="Georgia" w:cs="Arial"/>
          <w:color w:val="000000"/>
          <w:sz w:val="24"/>
          <w:szCs w:val="24"/>
        </w:rPr>
      </w:pPr>
      <w:r w:rsidRPr="000F0D2A">
        <w:rPr>
          <w:rFonts w:ascii="Georgia" w:hAnsi="Georgia" w:cs="Arial"/>
          <w:color w:val="000000"/>
          <w:sz w:val="24"/>
          <w:szCs w:val="24"/>
        </w:rPr>
        <w:t xml:space="preserve">Recognizing the need for the Wildfire Disaster Funding Act, a diverse group of supporters rallied in Washington, D.C., on June 18 to voice their support for this </w:t>
      </w:r>
      <w:r w:rsidRPr="000F0D2A">
        <w:rPr>
          <w:rFonts w:ascii="Georgia" w:hAnsi="Georgia" w:cs="Arial"/>
          <w:color w:val="000000"/>
          <w:sz w:val="24"/>
          <w:szCs w:val="24"/>
        </w:rPr>
        <w:t xml:space="preserve">important legislation, and to highlight the long-term impacts of the fire budget challenge. As we continue to experience longer fire seasons, the practice of transferring funds from non-fire programs to pay for emergency wildfire response will continue unless Congress adopts the solution proffered by the funding act. The bill is critically important to ensure the long-term health and sustainability of our nation’s forests. </w:t>
      </w:r>
    </w:p>
    <w:p w:rsidR="000F0D2A" w:rsidRDefault="000F0D2A" w:rsidP="000F0D2A">
      <w:pPr>
        <w:autoSpaceDE w:val="0"/>
        <w:autoSpaceDN w:val="0"/>
        <w:adjustRightInd w:val="0"/>
        <w:spacing w:after="0" w:line="240" w:lineRule="auto"/>
        <w:rPr>
          <w:rFonts w:ascii="Georgia" w:hAnsi="Georgia" w:cs="Arial"/>
          <w:color w:val="000000"/>
          <w:sz w:val="24"/>
          <w:szCs w:val="24"/>
        </w:rPr>
      </w:pPr>
    </w:p>
    <w:p w:rsidR="000F0D2A" w:rsidRDefault="000F0D2A" w:rsidP="000F0D2A">
      <w:pPr>
        <w:autoSpaceDE w:val="0"/>
        <w:autoSpaceDN w:val="0"/>
        <w:adjustRightInd w:val="0"/>
        <w:spacing w:after="0" w:line="240" w:lineRule="auto"/>
        <w:rPr>
          <w:rFonts w:ascii="Georgia" w:eastAsia="Times New Roman" w:hAnsi="Georgia" w:cs="Times New Roman"/>
          <w:sz w:val="24"/>
          <w:szCs w:val="24"/>
        </w:rPr>
      </w:pPr>
      <w:r w:rsidRPr="00D02051">
        <w:rPr>
          <w:rFonts w:ascii="Georgia" w:eastAsia="Times New Roman" w:hAnsi="Georgia" w:cs="Times New Roman"/>
          <w:sz w:val="24"/>
          <w:szCs w:val="24"/>
        </w:rPr>
        <w:pict>
          <v:rect id="_x0000_i1028" style="width:0;height:1.5pt" o:hralign="center" o:hrstd="t" o:hr="t" fillcolor="#a0a0a0" stroked="f"/>
        </w:pict>
      </w:r>
    </w:p>
    <w:p w:rsidR="000F0D2A" w:rsidRPr="000F0D2A" w:rsidRDefault="000F0D2A" w:rsidP="000F0D2A">
      <w:pPr>
        <w:autoSpaceDE w:val="0"/>
        <w:autoSpaceDN w:val="0"/>
        <w:adjustRightInd w:val="0"/>
        <w:spacing w:after="0" w:line="240" w:lineRule="auto"/>
        <w:rPr>
          <w:rFonts w:ascii="Georgia" w:hAnsi="Georgia" w:cs="Arial"/>
          <w:color w:val="000000"/>
          <w:sz w:val="24"/>
          <w:szCs w:val="24"/>
        </w:rPr>
      </w:pPr>
    </w:p>
    <w:p w:rsidR="000F0D2A" w:rsidRPr="00D572AF" w:rsidRDefault="000F0D2A" w:rsidP="000F0D2A">
      <w:pPr>
        <w:pStyle w:val="Default"/>
        <w:rPr>
          <w:i/>
          <w:color w:val="000000" w:themeColor="text1"/>
        </w:rPr>
      </w:pPr>
      <w:r w:rsidRPr="00D572AF">
        <w:rPr>
          <w:rFonts w:cs="Arial"/>
          <w:i/>
        </w:rPr>
        <w:t>Patricia Megason is executive vice president of Rural County Representatives of California and spokesperson for the California Forest Watershed Alliance, which also includes the Association of California Water Ag</w:t>
      </w:r>
      <w:bookmarkStart w:id="0" w:name="_GoBack"/>
      <w:bookmarkEnd w:id="0"/>
      <w:r w:rsidRPr="00D572AF">
        <w:rPr>
          <w:rFonts w:cs="Arial"/>
          <w:i/>
        </w:rPr>
        <w:t>encies, the California Farm Bureau Federation, the California Forestry Association and the California chapter of the Nature Conservancy.</w:t>
      </w:r>
    </w:p>
    <w:p w:rsidR="00494DC0" w:rsidRPr="000F0D2A" w:rsidRDefault="00494DC0" w:rsidP="000F0D2A">
      <w:pPr>
        <w:autoSpaceDE w:val="0"/>
        <w:autoSpaceDN w:val="0"/>
        <w:adjustRightInd w:val="0"/>
        <w:spacing w:after="0" w:line="240" w:lineRule="auto"/>
        <w:rPr>
          <w:rFonts w:ascii="Georgia" w:hAnsi="Georgia" w:cs="Arial"/>
          <w:color w:val="000000"/>
          <w:sz w:val="24"/>
          <w:szCs w:val="24"/>
        </w:rPr>
      </w:pPr>
    </w:p>
    <w:sectPr w:rsidR="00494DC0" w:rsidRPr="000F0D2A" w:rsidSect="003A34A4">
      <w:head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D9F" w:rsidRDefault="00172D9F" w:rsidP="00497BC7">
      <w:pPr>
        <w:spacing w:after="0" w:line="240" w:lineRule="auto"/>
      </w:pPr>
      <w:r>
        <w:separator/>
      </w:r>
    </w:p>
  </w:endnote>
  <w:endnote w:type="continuationSeparator" w:id="0">
    <w:p w:rsidR="00172D9F" w:rsidRDefault="00172D9F" w:rsidP="00497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D9F" w:rsidRDefault="00172D9F" w:rsidP="00497BC7">
      <w:pPr>
        <w:spacing w:after="0" w:line="240" w:lineRule="auto"/>
      </w:pPr>
      <w:r>
        <w:separator/>
      </w:r>
    </w:p>
  </w:footnote>
  <w:footnote w:type="continuationSeparator" w:id="0">
    <w:p w:rsidR="00172D9F" w:rsidRDefault="00172D9F" w:rsidP="00497B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C7" w:rsidRDefault="00497BC7">
    <w:pPr>
      <w:pStyle w:val="Header"/>
    </w:pPr>
    <w:r>
      <w:rPr>
        <w:noProof/>
      </w:rPr>
      <w:drawing>
        <wp:inline distT="0" distB="0" distL="0" distR="0" wp14:anchorId="61331F8A" wp14:editId="014DC8E1">
          <wp:extent cx="952377" cy="8763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RC-No_Tagline-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7381" cy="880905"/>
                  </a:xfrm>
                  <a:prstGeom prst="rect">
                    <a:avLst/>
                  </a:prstGeom>
                </pic:spPr>
              </pic:pic>
            </a:graphicData>
          </a:graphic>
        </wp:inline>
      </w:drawing>
    </w:r>
    <w:r w:rsidR="00991144">
      <w:t xml:space="preserve">     </w:t>
    </w:r>
    <w:r w:rsidR="00991144">
      <w:rPr>
        <w:noProof/>
      </w:rPr>
      <w:drawing>
        <wp:inline distT="0" distB="0" distL="0" distR="0" wp14:anchorId="202007C1" wp14:editId="07D62A72">
          <wp:extent cx="830811" cy="10858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WA logo icon onl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5577" cy="1092079"/>
                  </a:xfrm>
                  <a:prstGeom prst="rect">
                    <a:avLst/>
                  </a:prstGeom>
                </pic:spPr>
              </pic:pic>
            </a:graphicData>
          </a:graphic>
        </wp:inline>
      </w:drawing>
    </w:r>
    <w:r w:rsidR="001E600C">
      <w:t xml:space="preserve">   </w:t>
    </w:r>
    <w:r w:rsidR="001E600C">
      <w:rPr>
        <w:noProof/>
      </w:rPr>
      <w:drawing>
        <wp:inline distT="0" distB="0" distL="0" distR="0" wp14:anchorId="3E27004A" wp14:editId="7942E0CC">
          <wp:extent cx="1706952" cy="5905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forests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14355" cy="593111"/>
                  </a:xfrm>
                  <a:prstGeom prst="rect">
                    <a:avLst/>
                  </a:prstGeom>
                </pic:spPr>
              </pic:pic>
            </a:graphicData>
          </a:graphic>
        </wp:inline>
      </w:drawing>
    </w:r>
    <w:r w:rsidR="00411136">
      <w:t xml:space="preserve"> </w:t>
    </w:r>
    <w:r w:rsidR="00411136">
      <w:rPr>
        <w:noProof/>
      </w:rPr>
      <w:drawing>
        <wp:inline distT="0" distB="0" distL="0" distR="0" wp14:anchorId="15B6E667" wp14:editId="24B1AD4D">
          <wp:extent cx="1619249" cy="8096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 Conservancy.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28147" cy="814074"/>
                  </a:xfrm>
                  <a:prstGeom prst="rect">
                    <a:avLst/>
                  </a:prstGeom>
                </pic:spPr>
              </pic:pic>
            </a:graphicData>
          </a:graphic>
        </wp:inline>
      </w:drawing>
    </w:r>
    <w:r w:rsidR="00411136">
      <w:object w:dxaOrig="12197" w:dyaOrig="17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99pt" o:ole="">
          <v:imagedata r:id="rId5" o:title=""/>
        </v:shape>
        <o:OLEObject Type="Embed" ProgID="MSPhotoEd.3" ShapeID="_x0000_i1025" DrawAspect="Content" ObjectID="_1477463183" r:id="rId6"/>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BC7" w:rsidRDefault="00497B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F6D42"/>
    <w:multiLevelType w:val="hybridMultilevel"/>
    <w:tmpl w:val="7FC2ABB0"/>
    <w:lvl w:ilvl="0" w:tplc="878A37C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5F0C70"/>
    <w:multiLevelType w:val="hybridMultilevel"/>
    <w:tmpl w:val="96A83486"/>
    <w:lvl w:ilvl="0" w:tplc="878A37C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134484"/>
    <w:multiLevelType w:val="hybridMultilevel"/>
    <w:tmpl w:val="501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5D093C"/>
    <w:multiLevelType w:val="hybridMultilevel"/>
    <w:tmpl w:val="6D108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B67AF9"/>
    <w:multiLevelType w:val="hybridMultilevel"/>
    <w:tmpl w:val="CF7E9808"/>
    <w:lvl w:ilvl="0" w:tplc="878A37C8">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2303BFE"/>
    <w:multiLevelType w:val="hybridMultilevel"/>
    <w:tmpl w:val="FCE45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536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6BD"/>
    <w:rsid w:val="00044764"/>
    <w:rsid w:val="000630B9"/>
    <w:rsid w:val="000735A3"/>
    <w:rsid w:val="000F0D2A"/>
    <w:rsid w:val="00142BE2"/>
    <w:rsid w:val="00172D9F"/>
    <w:rsid w:val="001E600C"/>
    <w:rsid w:val="002139C2"/>
    <w:rsid w:val="00217A95"/>
    <w:rsid w:val="00231939"/>
    <w:rsid w:val="00272E5B"/>
    <w:rsid w:val="00322980"/>
    <w:rsid w:val="003869E5"/>
    <w:rsid w:val="003A34A4"/>
    <w:rsid w:val="00411136"/>
    <w:rsid w:val="00474083"/>
    <w:rsid w:val="00483EE1"/>
    <w:rsid w:val="00494DC0"/>
    <w:rsid w:val="00497BC7"/>
    <w:rsid w:val="00500E4A"/>
    <w:rsid w:val="00504E0A"/>
    <w:rsid w:val="0054593D"/>
    <w:rsid w:val="00561946"/>
    <w:rsid w:val="005662F4"/>
    <w:rsid w:val="005841FE"/>
    <w:rsid w:val="005A507B"/>
    <w:rsid w:val="005D199A"/>
    <w:rsid w:val="00672F37"/>
    <w:rsid w:val="006D46BD"/>
    <w:rsid w:val="006F79BF"/>
    <w:rsid w:val="00741744"/>
    <w:rsid w:val="00763995"/>
    <w:rsid w:val="007E4BF5"/>
    <w:rsid w:val="008D6B94"/>
    <w:rsid w:val="008E26DA"/>
    <w:rsid w:val="008F2BA7"/>
    <w:rsid w:val="00942E1B"/>
    <w:rsid w:val="00991144"/>
    <w:rsid w:val="009B1C7B"/>
    <w:rsid w:val="009B20A4"/>
    <w:rsid w:val="00BA535E"/>
    <w:rsid w:val="00C54DFC"/>
    <w:rsid w:val="00C7541E"/>
    <w:rsid w:val="00CA583D"/>
    <w:rsid w:val="00CE0776"/>
    <w:rsid w:val="00CE29F6"/>
    <w:rsid w:val="00D55F22"/>
    <w:rsid w:val="00D572AF"/>
    <w:rsid w:val="00DD22C5"/>
    <w:rsid w:val="00DD7BD8"/>
    <w:rsid w:val="00E41750"/>
    <w:rsid w:val="00E76DFB"/>
    <w:rsid w:val="00E93321"/>
    <w:rsid w:val="00F87ABF"/>
    <w:rsid w:val="00FE0FC0"/>
    <w:rsid w:val="00FF6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6BD"/>
    <w:pPr>
      <w:ind w:left="720"/>
      <w:contextualSpacing/>
    </w:pPr>
  </w:style>
  <w:style w:type="paragraph" w:styleId="BalloonText">
    <w:name w:val="Balloon Text"/>
    <w:basedOn w:val="Normal"/>
    <w:link w:val="BalloonTextChar"/>
    <w:uiPriority w:val="99"/>
    <w:semiHidden/>
    <w:unhideWhenUsed/>
    <w:rsid w:val="00C54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DFC"/>
    <w:rPr>
      <w:rFonts w:ascii="Tahoma" w:hAnsi="Tahoma" w:cs="Tahoma"/>
      <w:sz w:val="16"/>
      <w:szCs w:val="16"/>
    </w:rPr>
  </w:style>
  <w:style w:type="character" w:styleId="CommentReference">
    <w:name w:val="annotation reference"/>
    <w:basedOn w:val="DefaultParagraphFont"/>
    <w:uiPriority w:val="99"/>
    <w:semiHidden/>
    <w:unhideWhenUsed/>
    <w:rsid w:val="00217A95"/>
    <w:rPr>
      <w:sz w:val="16"/>
      <w:szCs w:val="16"/>
    </w:rPr>
  </w:style>
  <w:style w:type="paragraph" w:styleId="CommentText">
    <w:name w:val="annotation text"/>
    <w:basedOn w:val="Normal"/>
    <w:link w:val="CommentTextChar"/>
    <w:uiPriority w:val="99"/>
    <w:semiHidden/>
    <w:unhideWhenUsed/>
    <w:rsid w:val="00217A95"/>
    <w:pPr>
      <w:spacing w:line="240" w:lineRule="auto"/>
    </w:pPr>
    <w:rPr>
      <w:sz w:val="20"/>
      <w:szCs w:val="20"/>
    </w:rPr>
  </w:style>
  <w:style w:type="character" w:customStyle="1" w:styleId="CommentTextChar">
    <w:name w:val="Comment Text Char"/>
    <w:basedOn w:val="DefaultParagraphFont"/>
    <w:link w:val="CommentText"/>
    <w:uiPriority w:val="99"/>
    <w:semiHidden/>
    <w:rsid w:val="00217A95"/>
    <w:rPr>
      <w:sz w:val="20"/>
      <w:szCs w:val="20"/>
    </w:rPr>
  </w:style>
  <w:style w:type="paragraph" w:styleId="CommentSubject">
    <w:name w:val="annotation subject"/>
    <w:basedOn w:val="CommentText"/>
    <w:next w:val="CommentText"/>
    <w:link w:val="CommentSubjectChar"/>
    <w:uiPriority w:val="99"/>
    <w:semiHidden/>
    <w:unhideWhenUsed/>
    <w:rsid w:val="00217A95"/>
    <w:rPr>
      <w:b/>
      <w:bCs/>
    </w:rPr>
  </w:style>
  <w:style w:type="character" w:customStyle="1" w:styleId="CommentSubjectChar">
    <w:name w:val="Comment Subject Char"/>
    <w:basedOn w:val="CommentTextChar"/>
    <w:link w:val="CommentSubject"/>
    <w:uiPriority w:val="99"/>
    <w:semiHidden/>
    <w:rsid w:val="00217A95"/>
    <w:rPr>
      <w:b/>
      <w:bCs/>
      <w:sz w:val="20"/>
      <w:szCs w:val="20"/>
    </w:rPr>
  </w:style>
  <w:style w:type="paragraph" w:styleId="Header">
    <w:name w:val="header"/>
    <w:basedOn w:val="Normal"/>
    <w:link w:val="HeaderChar"/>
    <w:uiPriority w:val="99"/>
    <w:unhideWhenUsed/>
    <w:rsid w:val="00497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C7"/>
  </w:style>
  <w:style w:type="paragraph" w:styleId="Footer">
    <w:name w:val="footer"/>
    <w:basedOn w:val="Normal"/>
    <w:link w:val="FooterChar"/>
    <w:uiPriority w:val="99"/>
    <w:unhideWhenUsed/>
    <w:rsid w:val="00497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C7"/>
  </w:style>
  <w:style w:type="paragraph" w:customStyle="1" w:styleId="Default">
    <w:name w:val="Default"/>
    <w:rsid w:val="003A34A4"/>
    <w:pPr>
      <w:autoSpaceDE w:val="0"/>
      <w:autoSpaceDN w:val="0"/>
      <w:adjustRightInd w:val="0"/>
      <w:spacing w:after="0" w:line="240" w:lineRule="auto"/>
    </w:pPr>
    <w:rPr>
      <w:rFonts w:ascii="Georgia" w:hAnsi="Georgia" w:cs="Georg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6BD"/>
    <w:pPr>
      <w:ind w:left="720"/>
      <w:contextualSpacing/>
    </w:pPr>
  </w:style>
  <w:style w:type="paragraph" w:styleId="BalloonText">
    <w:name w:val="Balloon Text"/>
    <w:basedOn w:val="Normal"/>
    <w:link w:val="BalloonTextChar"/>
    <w:uiPriority w:val="99"/>
    <w:semiHidden/>
    <w:unhideWhenUsed/>
    <w:rsid w:val="00C54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DFC"/>
    <w:rPr>
      <w:rFonts w:ascii="Tahoma" w:hAnsi="Tahoma" w:cs="Tahoma"/>
      <w:sz w:val="16"/>
      <w:szCs w:val="16"/>
    </w:rPr>
  </w:style>
  <w:style w:type="character" w:styleId="CommentReference">
    <w:name w:val="annotation reference"/>
    <w:basedOn w:val="DefaultParagraphFont"/>
    <w:uiPriority w:val="99"/>
    <w:semiHidden/>
    <w:unhideWhenUsed/>
    <w:rsid w:val="00217A95"/>
    <w:rPr>
      <w:sz w:val="16"/>
      <w:szCs w:val="16"/>
    </w:rPr>
  </w:style>
  <w:style w:type="paragraph" w:styleId="CommentText">
    <w:name w:val="annotation text"/>
    <w:basedOn w:val="Normal"/>
    <w:link w:val="CommentTextChar"/>
    <w:uiPriority w:val="99"/>
    <w:semiHidden/>
    <w:unhideWhenUsed/>
    <w:rsid w:val="00217A95"/>
    <w:pPr>
      <w:spacing w:line="240" w:lineRule="auto"/>
    </w:pPr>
    <w:rPr>
      <w:sz w:val="20"/>
      <w:szCs w:val="20"/>
    </w:rPr>
  </w:style>
  <w:style w:type="character" w:customStyle="1" w:styleId="CommentTextChar">
    <w:name w:val="Comment Text Char"/>
    <w:basedOn w:val="DefaultParagraphFont"/>
    <w:link w:val="CommentText"/>
    <w:uiPriority w:val="99"/>
    <w:semiHidden/>
    <w:rsid w:val="00217A95"/>
    <w:rPr>
      <w:sz w:val="20"/>
      <w:szCs w:val="20"/>
    </w:rPr>
  </w:style>
  <w:style w:type="paragraph" w:styleId="CommentSubject">
    <w:name w:val="annotation subject"/>
    <w:basedOn w:val="CommentText"/>
    <w:next w:val="CommentText"/>
    <w:link w:val="CommentSubjectChar"/>
    <w:uiPriority w:val="99"/>
    <w:semiHidden/>
    <w:unhideWhenUsed/>
    <w:rsid w:val="00217A95"/>
    <w:rPr>
      <w:b/>
      <w:bCs/>
    </w:rPr>
  </w:style>
  <w:style w:type="character" w:customStyle="1" w:styleId="CommentSubjectChar">
    <w:name w:val="Comment Subject Char"/>
    <w:basedOn w:val="CommentTextChar"/>
    <w:link w:val="CommentSubject"/>
    <w:uiPriority w:val="99"/>
    <w:semiHidden/>
    <w:rsid w:val="00217A95"/>
    <w:rPr>
      <w:b/>
      <w:bCs/>
      <w:sz w:val="20"/>
      <w:szCs w:val="20"/>
    </w:rPr>
  </w:style>
  <w:style w:type="paragraph" w:styleId="Header">
    <w:name w:val="header"/>
    <w:basedOn w:val="Normal"/>
    <w:link w:val="HeaderChar"/>
    <w:uiPriority w:val="99"/>
    <w:unhideWhenUsed/>
    <w:rsid w:val="00497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C7"/>
  </w:style>
  <w:style w:type="paragraph" w:styleId="Footer">
    <w:name w:val="footer"/>
    <w:basedOn w:val="Normal"/>
    <w:link w:val="FooterChar"/>
    <w:uiPriority w:val="99"/>
    <w:unhideWhenUsed/>
    <w:rsid w:val="00497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C7"/>
  </w:style>
  <w:style w:type="paragraph" w:customStyle="1" w:styleId="Default">
    <w:name w:val="Default"/>
    <w:rsid w:val="003A34A4"/>
    <w:pPr>
      <w:autoSpaceDE w:val="0"/>
      <w:autoSpaceDN w:val="0"/>
      <w:adjustRightInd w:val="0"/>
      <w:spacing w:after="0" w:line="240" w:lineRule="auto"/>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image" Target="media/image5.png"/><Relationship Id="rId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TNC</Company>
  <LinksUpToDate>false</LinksUpToDate>
  <CharactersWithSpaces>3555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Kramer</dc:creator>
  <cp:lastModifiedBy>Maggie Chui</cp:lastModifiedBy>
  <cp:revision>3</cp:revision>
  <cp:lastPrinted>2014-11-14T17:16:00Z</cp:lastPrinted>
  <dcterms:created xsi:type="dcterms:W3CDTF">2014-11-14T17:40:00Z</dcterms:created>
  <dcterms:modified xsi:type="dcterms:W3CDTF">2014-11-14T17:40:00Z</dcterms:modified>
</cp:coreProperties>
</file>